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5de54ab2e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Valderøya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Valderøya,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b77f0dd844c65"/>
      <w:footerReference xmlns:r="http://schemas.openxmlformats.org/officeDocument/2006/relationships" w:type="default" r:id="Rf87d7621f7ef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SHV INVEST AS   ·   Org.nr 922 568 499   ·   c/o Stig Vang, Kistivegen 8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b77f0dd844c65" /><Relationship Type="http://schemas.openxmlformats.org/officeDocument/2006/relationships/footer" Target="/word/footer1.xml" Id="Rf87d7621f7ef42f8" /></Relationships>
</file>