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5ce49135a48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3ee8b9f4f246dc"/>
      <w:footerReference xmlns:r="http://schemas.openxmlformats.org/officeDocument/2006/relationships" w:type="default" r:id="R56e556ab4078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PAREKA AS   ·   Org.nr 922 572 232   ·   Kleveåsen 13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ee8b9f4f246dc" /><Relationship Type="http://schemas.openxmlformats.org/officeDocument/2006/relationships/footer" Target="/word/footer1.xml" Id="R56e556ab40784546" /></Relationships>
</file>