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98a71ec3f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e040cdc694472"/>
      <w:footerReference xmlns:r="http://schemas.openxmlformats.org/officeDocument/2006/relationships" w:type="default" r:id="Rd23e065e2fb1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INVEST AS   ·   Org.nr 922 574 332   ·   Dråpen 12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e040cdc694472" /><Relationship Type="http://schemas.openxmlformats.org/officeDocument/2006/relationships/footer" Target="/word/footer1.xml" Id="Rd23e065e2fb140c7" /></Relationships>
</file>