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fb0ea990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 KAPITAL AS</w:t>
      </w:r>
    </w:p>
    <w:sectPr>
      <w:headerReference xmlns:r="http://schemas.openxmlformats.org/officeDocument/2006/relationships" w:type="default" r:id="Re4b4c7de6c9840c4"/>
      <w:footerReference xmlns:r="http://schemas.openxmlformats.org/officeDocument/2006/relationships" w:type="default" r:id="Rfd9a4e42a369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 KAPITAL AS   ·   Org.nr 922 589 798   ·   Nedre Berglia 33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4c7de6c9840c4" /><Relationship Type="http://schemas.openxmlformats.org/officeDocument/2006/relationships/footer" Target="/word/footer1.xml" Id="Rfd9a4e42a3694110" /></Relationships>
</file>