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b18cbb1a2042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MB-ENTREPRENØR-CONSULT AS</w:t>
      </w:r>
    </w:p>
    <w:sectPr>
      <w:headerReference xmlns:r="http://schemas.openxmlformats.org/officeDocument/2006/relationships" w:type="default" r:id="Rdc1d215360714f50"/>
      <w:footerReference xmlns:r="http://schemas.openxmlformats.org/officeDocument/2006/relationships" w:type="default" r:id="R6a78307726dc49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MB-ENTREPRENØR-CONSULT AS   ·   Org.nr 922 590 370   ·   Lagerveien 18   ·   4033 STAVANGER   ·   Tlf. 51 81 00 20   ·   npd@npdrilling.no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MB-ENTREPRENØR-CONSULT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1d215360714f50" /><Relationship Type="http://schemas.openxmlformats.org/officeDocument/2006/relationships/footer" Target="/word/footer1.xml" Id="R6a78307726dc49e0" /></Relationships>
</file>