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bbe505841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AREAL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c872efe0bcb549ca"/>
      <w:footerReference xmlns:r="http://schemas.openxmlformats.org/officeDocument/2006/relationships" w:type="default" r:id="Rb8316cb98301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2efe0bcb549ca" /><Relationship Type="http://schemas.openxmlformats.org/officeDocument/2006/relationships/footer" Target="/word/footer1.xml" Id="Rb8316cb983014ae8" /></Relationships>
</file>