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e3ded531d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SNERSRUD &amp; PEDERSEN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SNERSRUD &amp; PEDERSEN AS</w:t>
      </w:r>
    </w:p>
    <w:sectPr>
      <w:headerReference xmlns:r="http://schemas.openxmlformats.org/officeDocument/2006/relationships" w:type="default" r:id="Rf6c9cb6cac09462d"/>
      <w:footerReference xmlns:r="http://schemas.openxmlformats.org/officeDocument/2006/relationships" w:type="default" r:id="R02ac6d681567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SNERSRUD &amp; PEDERSEN AS   ·   Org.nr 922 609 993   ·   Solbråveien 43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SNERSRUD &amp;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9cb6cac09462d" /><Relationship Type="http://schemas.openxmlformats.org/officeDocument/2006/relationships/footer" Target="/word/footer1.xml" Id="R02ac6d68156746a9" /></Relationships>
</file>