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a925f7f8e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BJØRSVIK AS</w:t>
      </w:r>
    </w:p>
    <w:sectPr>
      <w:headerReference xmlns:r="http://schemas.openxmlformats.org/officeDocument/2006/relationships" w:type="default" r:id="R2bb99deb91ce4ecb"/>
      <w:footerReference xmlns:r="http://schemas.openxmlformats.org/officeDocument/2006/relationships" w:type="default" r:id="Reb19c43734e9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BJØRSVIK AS   ·   Org.nr 922 659 044   ·   Rymleheia 81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99deb91ce4ecb" /><Relationship Type="http://schemas.openxmlformats.org/officeDocument/2006/relationships/footer" Target="/word/footer1.xml" Id="Reb19c43734e941c5" /></Relationships>
</file>