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f20077bd2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BJØRSVIK AS</w:t>
      </w:r>
    </w:p>
    <w:sectPr>
      <w:headerReference xmlns:r="http://schemas.openxmlformats.org/officeDocument/2006/relationships" w:type="default" r:id="R94d8815ff9b24102"/>
      <w:footerReference xmlns:r="http://schemas.openxmlformats.org/officeDocument/2006/relationships" w:type="default" r:id="Rd6aaa4197bb7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AS   ·   Org.nr 922 659 044   ·   Rymleheia 81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815ff9b24102" /><Relationship Type="http://schemas.openxmlformats.org/officeDocument/2006/relationships/footer" Target="/word/footer1.xml" Id="Rd6aaa4197bb749b6" /></Relationships>
</file>