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cf63631f4745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Lonevåg,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BJØRSVIK AS</w:t>
      </w:r>
    </w:p>
    <w:sectPr>
      <w:headerReference xmlns:r="http://schemas.openxmlformats.org/officeDocument/2006/relationships" w:type="default" r:id="Rce7722fec26b44da"/>
      <w:footerReference xmlns:r="http://schemas.openxmlformats.org/officeDocument/2006/relationships" w:type="default" r:id="R4df656125d7d44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BJØRSVIK AS   ·   Org.nr 922 659 044   ·   Rymleheia 81   ·   5282 LONEVÅG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7722fec26b44da" /><Relationship Type="http://schemas.openxmlformats.org/officeDocument/2006/relationships/footer" Target="/word/footer1.xml" Id="R4df656125d7d446d" /></Relationships>
</file>