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d329fd1d5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5c6d149624dd2"/>
      <w:footerReference xmlns:r="http://schemas.openxmlformats.org/officeDocument/2006/relationships" w:type="default" r:id="Rbe3931fffc19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VIJA INVEST AS   ·   Org.nr 922 659 176   ·   Bullaåsen 40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5c6d149624dd2" /><Relationship Type="http://schemas.openxmlformats.org/officeDocument/2006/relationships/footer" Target="/word/footer1.xml" Id="Rbe3931fffc194dfc" /></Relationships>
</file>