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5d9c5e2684d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Valestrandsfossen,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RAAHA AS</w:t>
      </w:r>
    </w:p>
    <w:sectPr>
      <w:headerReference xmlns:r="http://schemas.openxmlformats.org/officeDocument/2006/relationships" w:type="default" r:id="R31dfeaeb510f4d7f"/>
      <w:footerReference xmlns:r="http://schemas.openxmlformats.org/officeDocument/2006/relationships" w:type="default" r:id="R89f62f402571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RAAHA AS   ·   Org.nr 922 659 192   ·   Reigstadåsen 45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RAAHA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feaeb510f4d7f" /><Relationship Type="http://schemas.openxmlformats.org/officeDocument/2006/relationships/footer" Target="/word/footer1.xml" Id="R89f62f4025714e8f" /></Relationships>
</file>