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4a5615412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CONRADI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CONRADI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de9e9265c4db6"/>
      <w:footerReference xmlns:r="http://schemas.openxmlformats.org/officeDocument/2006/relationships" w:type="default" r:id="Ra1753fdd910d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CONRADI INVEST AS   ·   Org.nr 922 661 537   ·   Gjønnesskogen 30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de9e9265c4db6" /><Relationship Type="http://schemas.openxmlformats.org/officeDocument/2006/relationships/footer" Target="/word/footer1.xml" Id="Ra1753fdd910d41c6" /></Relationships>
</file>