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c22bb5046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NORDENGEN AS</w:t>
      </w:r>
    </w:p>
    <w:sectPr>
      <w:headerReference xmlns:r="http://schemas.openxmlformats.org/officeDocument/2006/relationships" w:type="default" r:id="Rf72453322b3c4520"/>
      <w:footerReference xmlns:r="http://schemas.openxmlformats.org/officeDocument/2006/relationships" w:type="default" r:id="R2dbea778bad0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NORDENGEN AS   ·   Org.nr 922 670 528   ·   Lundedalslia 19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NORDENGEN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453322b3c4520" /><Relationship Type="http://schemas.openxmlformats.org/officeDocument/2006/relationships/footer" Target="/word/footer1.xml" Id="R2dbea778bad0486d" /></Relationships>
</file>