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f8f98dbbe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KATIRCI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KATIRCI HOLDING AS</w:t>
      </w:r>
    </w:p>
    <w:sectPr>
      <w:headerReference xmlns:r="http://schemas.openxmlformats.org/officeDocument/2006/relationships" w:type="default" r:id="R12eae05285244e97"/>
      <w:footerReference xmlns:r="http://schemas.openxmlformats.org/officeDocument/2006/relationships" w:type="default" r:id="Rc06530239c3c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KATIRCI HOLDING AS   ·   Org.nr 922 675 864   ·   Danvikgata 2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KATIRCI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ae05285244e97" /><Relationship Type="http://schemas.openxmlformats.org/officeDocument/2006/relationships/footer" Target="/word/footer1.xml" Id="Rc06530239c3c4aec" /></Relationships>
</file>