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3cf312df5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KATIRCI HOLDING AS</w:t>
      </w:r>
    </w:p>
    <w:sectPr>
      <w:headerReference xmlns:r="http://schemas.openxmlformats.org/officeDocument/2006/relationships" w:type="default" r:id="R0e702b8672264712"/>
      <w:footerReference xmlns:r="http://schemas.openxmlformats.org/officeDocument/2006/relationships" w:type="default" r:id="Rb14db6ece0d7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KATIRCI HOLDING AS   ·   Org.nr 922 675 864   ·   Danvikgata 2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KATIRCI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02b8672264712" /><Relationship Type="http://schemas.openxmlformats.org/officeDocument/2006/relationships/footer" Target="/word/footer1.xml" Id="Rb14db6ece0d74b12" /></Relationships>
</file>