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9be2ac32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ASBO AS</w:t>
      </w:r>
    </w:p>
    <w:sectPr>
      <w:headerReference xmlns:r="http://schemas.openxmlformats.org/officeDocument/2006/relationships" w:type="default" r:id="R6a62c70db1854c82"/>
      <w:footerReference xmlns:r="http://schemas.openxmlformats.org/officeDocument/2006/relationships" w:type="default" r:id="R85991696831c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ASBO AS   ·   Org.nr 922 690 189   ·   Kjetsåvegen 20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2c70db1854c82" /><Relationship Type="http://schemas.openxmlformats.org/officeDocument/2006/relationships/footer" Target="/word/footer1.xml" Id="R85991696831c40f9" /></Relationships>
</file>