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e5c522a9e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JOHANSEN AS</w:t>
      </w:r>
    </w:p>
    <w:sectPr>
      <w:headerReference xmlns:r="http://schemas.openxmlformats.org/officeDocument/2006/relationships" w:type="default" r:id="R485b4f356ad2432c"/>
      <w:footerReference xmlns:r="http://schemas.openxmlformats.org/officeDocument/2006/relationships" w:type="default" r:id="Rbd36c0a0953d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JOHANSEN AS   ·   Org.nr 922 711 291   ·   Barsetveien 100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b4f356ad2432c" /><Relationship Type="http://schemas.openxmlformats.org/officeDocument/2006/relationships/footer" Target="/word/footer1.xml" Id="Rbd36c0a0953d4439" /></Relationships>
</file>