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e1cb97610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EFOSS AS</w:t>
      </w:r>
    </w:p>
    <w:sectPr>
      <w:headerReference xmlns:r="http://schemas.openxmlformats.org/officeDocument/2006/relationships" w:type="default" r:id="R78a2907cb91247fe"/>
      <w:footerReference xmlns:r="http://schemas.openxmlformats.org/officeDocument/2006/relationships" w:type="default" r:id="R56ed543c5fd2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EFOSS AS   ·   Org.nr 922 721 890   ·   Myreveien 12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2907cb91247fe" /><Relationship Type="http://schemas.openxmlformats.org/officeDocument/2006/relationships/footer" Target="/word/footer1.xml" Id="R56ed543c5fd241d2" /></Relationships>
</file>