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672ebb13f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KAFOSS AS</w:t>
      </w:r>
    </w:p>
    <w:sectPr>
      <w:headerReference xmlns:r="http://schemas.openxmlformats.org/officeDocument/2006/relationships" w:type="default" r:id="Ra361e6d78df847f3"/>
      <w:footerReference xmlns:r="http://schemas.openxmlformats.org/officeDocument/2006/relationships" w:type="default" r:id="R1f93c5968870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KAFOSS AS   ·   Org.nr 922 722 374   ·   Lefsrødtoppen 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1e6d78df847f3" /><Relationship Type="http://schemas.openxmlformats.org/officeDocument/2006/relationships/footer" Target="/word/footer1.xml" Id="R1f93c59688704566" /></Relationships>
</file>