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af5c9989d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 BYGG AS</w:t>
      </w:r>
    </w:p>
    <w:sectPr>
      <w:headerReference xmlns:r="http://schemas.openxmlformats.org/officeDocument/2006/relationships" w:type="default" r:id="R90234952a27b4bce"/>
      <w:footerReference xmlns:r="http://schemas.openxmlformats.org/officeDocument/2006/relationships" w:type="default" r:id="Ra1d3c6e2fba3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 BYGG AS   ·   Org.nr 922 737 193   ·   Myraskjenet 12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34952a27b4bce" /><Relationship Type="http://schemas.openxmlformats.org/officeDocument/2006/relationships/footer" Target="/word/footer1.xml" Id="Ra1d3c6e2fba346d1" /></Relationships>
</file>