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9b52619b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LAAGEN DAMPSKIBSSELSKAB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LAAGEN DAMPSKIBSSELSKAB AS</w:t>
      </w:r>
    </w:p>
    <w:sectPr>
      <w:headerReference xmlns:r="http://schemas.openxmlformats.org/officeDocument/2006/relationships" w:type="default" r:id="R60ce65f8c34a4977"/>
      <w:footerReference xmlns:r="http://schemas.openxmlformats.org/officeDocument/2006/relationships" w:type="default" r:id="R1778ed3e6668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e65f8c34a4977" /><Relationship Type="http://schemas.openxmlformats.org/officeDocument/2006/relationships/footer" Target="/word/footer1.xml" Id="R1778ed3e66684910" /></Relationships>
</file>