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bb87d8697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CHRAMBJØRN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CHRAMBJØRN AS</w:t>
      </w:r>
    </w:p>
    <w:sectPr>
      <w:headerReference xmlns:r="http://schemas.openxmlformats.org/officeDocument/2006/relationships" w:type="default" r:id="Rdd1d014170b84751"/>
      <w:footerReference xmlns:r="http://schemas.openxmlformats.org/officeDocument/2006/relationships" w:type="default" r:id="R66b995d355ae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d014170b84751" /><Relationship Type="http://schemas.openxmlformats.org/officeDocument/2006/relationships/footer" Target="/word/footer1.xml" Id="R66b995d355ae42b9" /></Relationships>
</file>