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c5e44dab9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NORGE AS</w:t>
      </w:r>
    </w:p>
    <w:sectPr>
      <w:headerReference xmlns:r="http://schemas.openxmlformats.org/officeDocument/2006/relationships" w:type="default" r:id="Ra93f18360d6f4bf6"/>
      <w:footerReference xmlns:r="http://schemas.openxmlformats.org/officeDocument/2006/relationships" w:type="default" r:id="R9e0cbca2a45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NORGE AS   ·   Org.nr 922 754 225   ·   Per Bortens veg 3   ·   7224 MELHUS   ·   post@opnorge.no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18360d6f4bf6" /><Relationship Type="http://schemas.openxmlformats.org/officeDocument/2006/relationships/footer" Target="/word/footer1.xml" Id="R9e0cbca2a45542d6" /></Relationships>
</file>