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b35d6737d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HETLEVIK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HETLEVIK AS</w:t>
      </w:r>
    </w:p>
    <w:sectPr>
      <w:headerReference xmlns:r="http://schemas.openxmlformats.org/officeDocument/2006/relationships" w:type="default" r:id="Rcb41f7ebbaa1402a"/>
      <w:footerReference xmlns:r="http://schemas.openxmlformats.org/officeDocument/2006/relationships" w:type="default" r:id="R01b83ab0d52d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HETLEVIK AS   ·   Org.nr 922 779 368   ·   Fanavollen 22B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1f7ebbaa1402a" /><Relationship Type="http://schemas.openxmlformats.org/officeDocument/2006/relationships/footer" Target="/word/footer1.xml" Id="R01b83ab0d52d4886" /></Relationships>
</file>