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c8f8b6da2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EIQON BETONGBYGG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BETONGBYGG HOLDING AS</w:t>
      </w:r>
    </w:p>
    <w:sectPr>
      <w:headerReference xmlns:r="http://schemas.openxmlformats.org/officeDocument/2006/relationships" w:type="default" r:id="R3135edbdb2f54f0f"/>
      <w:footerReference xmlns:r="http://schemas.openxmlformats.org/officeDocument/2006/relationships" w:type="default" r:id="R81ff68dd1408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BETONGBYGG HOLDING AS   ·   Org.nr 922 853 673   ·   Industrigata 13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BETONGBYGG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5edbdb2f54f0f" /><Relationship Type="http://schemas.openxmlformats.org/officeDocument/2006/relationships/footer" Target="/word/footer1.xml" Id="R81ff68dd14084ce7" /></Relationships>
</file>