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ef5689be244c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LIME NORWAY AS.</w:t>
      </w:r>
    </w:p>
    <w:sectPr>
      <w:headerReference xmlns:r="http://schemas.openxmlformats.org/officeDocument/2006/relationships" w:type="default" r:id="Rd544a380340947d7"/>
      <w:footerReference xmlns:r="http://schemas.openxmlformats.org/officeDocument/2006/relationships" w:type="default" r:id="Rd588862f315848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LIME NORWAY AS   ·   Org.nr 922 918 821   ·   c/o EconPartner AS, Grundingen 6   ·   0250 OSLO   ·   konstantin.morenko@li.mo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LIME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44a380340947d7" /><Relationship Type="http://schemas.openxmlformats.org/officeDocument/2006/relationships/footer" Target="/word/footer1.xml" Id="Rd588862f31584809" /></Relationships>
</file>