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7ee25286d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PØLSEBODEN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PØLSEBODEN AS</w:t>
      </w:r>
    </w:p>
    <w:sectPr>
      <w:headerReference xmlns:r="http://schemas.openxmlformats.org/officeDocument/2006/relationships" w:type="default" r:id="R285b13cba6a346c1"/>
      <w:footerReference xmlns:r="http://schemas.openxmlformats.org/officeDocument/2006/relationships" w:type="default" r:id="Ra55290f2c12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PØLSEBODEN AS   ·   Org.nr 922 920 109   ·   c/o Tellef Tveit, Sofies gate 31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PØLSEBODEN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b13cba6a346c1" /><Relationship Type="http://schemas.openxmlformats.org/officeDocument/2006/relationships/footer" Target="/word/footer1.xml" Id="Ra55290f2c1294d6f" /></Relationships>
</file>