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e6e1e758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BØE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BØE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08a6d646c4ffd"/>
      <w:footerReference xmlns:r="http://schemas.openxmlformats.org/officeDocument/2006/relationships" w:type="default" r:id="Rdeb839b0dbc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 HOLDING AS   ·   Org.nr 922 956 979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8a6d646c4ffd" /><Relationship Type="http://schemas.openxmlformats.org/officeDocument/2006/relationships/footer" Target="/word/footer1.xml" Id="Rdeb839b0dbc6408c" /></Relationships>
</file>