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49a87c2bc842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MASKINENTREPRENØR MONAN AS</w:t>
      </w:r>
    </w:p>
    <w:sectPr>
      <w:headerReference xmlns:r="http://schemas.openxmlformats.org/officeDocument/2006/relationships" w:type="default" r:id="R9279aad988b34bcf"/>
      <w:footerReference xmlns:r="http://schemas.openxmlformats.org/officeDocument/2006/relationships" w:type="default" r:id="Rd314df9ae9a349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MASKINENTREPRENØR MONAN AS   ·   Org.nr 922 960 690   ·   Kuliaveien 230   ·   4618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MASKINENTREPRENØR MONAN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79aad988b34bcf" /><Relationship Type="http://schemas.openxmlformats.org/officeDocument/2006/relationships/footer" Target="/word/footer1.xml" Id="Rd314df9ae9a34924" /></Relationships>
</file>