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8c234ff3743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G. OTTERSLAND AS</w:t>
      </w:r>
    </w:p>
    <w:sectPr>
      <w:headerReference xmlns:r="http://schemas.openxmlformats.org/officeDocument/2006/relationships" w:type="default" r:id="R0b26dff321cf471c"/>
      <w:footerReference xmlns:r="http://schemas.openxmlformats.org/officeDocument/2006/relationships" w:type="default" r:id="R828aaf2cf36248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G. OTTERSLAND AS   ·   Org.nr 923 018 247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G. 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6dff321cf471c" /><Relationship Type="http://schemas.openxmlformats.org/officeDocument/2006/relationships/footer" Target="/word/footer1.xml" Id="R828aaf2cf3624837" /></Relationships>
</file>