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17587afe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FORCES 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FORCES DC AS</w:t>
      </w:r>
    </w:p>
    <w:sectPr>
      <w:headerReference xmlns:r="http://schemas.openxmlformats.org/officeDocument/2006/relationships" w:type="default" r:id="R4e2d1be077d14837"/>
      <w:footerReference xmlns:r="http://schemas.openxmlformats.org/officeDocument/2006/relationships" w:type="default" r:id="R3f1bc19b2df1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FORCES DC AS   ·   Org.nr 923 034 714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FORCES 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1be077d14837" /><Relationship Type="http://schemas.openxmlformats.org/officeDocument/2006/relationships/footer" Target="/word/footer1.xml" Id="R3f1bc19b2df14cd5" /></Relationships>
</file>