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23f7d8aba47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f2367805a64765"/>
      <w:footerReference xmlns:r="http://schemas.openxmlformats.org/officeDocument/2006/relationships" w:type="default" r:id="R7347915d8605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REGNSKAP AS   ·   Org.nr 923 098 097   ·   Frakkagjerdvegen 124   ·   5563 FØRRESFJORDEN   ·   mayelin@tysverregnskap.no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2367805a64765" /><Relationship Type="http://schemas.openxmlformats.org/officeDocument/2006/relationships/footer" Target="/word/footer1.xml" Id="R7347915d86054060" /></Relationships>
</file>