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68dfcf1b9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 AS</w:t>
      </w:r>
    </w:p>
    <w:sectPr>
      <w:headerReference xmlns:r="http://schemas.openxmlformats.org/officeDocument/2006/relationships" w:type="default" r:id="R208194323608439d"/>
      <w:footerReference xmlns:r="http://schemas.openxmlformats.org/officeDocument/2006/relationships" w:type="default" r:id="Rea597d291c94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 AS   ·   Org.nr 923 111 778   ·   Lienga 6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194323608439d" /><Relationship Type="http://schemas.openxmlformats.org/officeDocument/2006/relationships/footer" Target="/word/footer1.xml" Id="Rea597d291c944ee1" /></Relationships>
</file>