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fa3f8c4424e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SÆTERSTØL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SÆTERSTØL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e09a00aeac4f3d"/>
      <w:footerReference xmlns:r="http://schemas.openxmlformats.org/officeDocument/2006/relationships" w:type="default" r:id="R3f9d1e76eb29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SÆTERSTØL HOLDING AS   ·   Org.nr 923 113 525   ·   c/o Thorbjørn Sæterstøl, Sæterstølen 16   ·   5307 ASK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SÆTERSTØL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09a00aeac4f3d" /><Relationship Type="http://schemas.openxmlformats.org/officeDocument/2006/relationships/footer" Target="/word/footer1.xml" Id="R3f9d1e76eb294249" /></Relationships>
</file>