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fb60a7c2d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AIBYGG AS</w:t>
      </w:r>
    </w:p>
    <w:sectPr>
      <w:headerReference xmlns:r="http://schemas.openxmlformats.org/officeDocument/2006/relationships" w:type="default" r:id="R9473ab2e9f4a4d22"/>
      <w:footerReference xmlns:r="http://schemas.openxmlformats.org/officeDocument/2006/relationships" w:type="default" r:id="R0e104e7563fd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AIBYGG AS   ·   Org.nr 923 132 279   ·   Professor Kohts vei 84B   ·   1368 STABEKK   ·   adnanafzal619@gmail.com   ·   www.aibygg.no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3ab2e9f4a4d22" /><Relationship Type="http://schemas.openxmlformats.org/officeDocument/2006/relationships/footer" Target="/word/footer1.xml" Id="R0e104e7563fd449d" /></Relationships>
</file>