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dcac33ef2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ECONORDLAND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ECONORDLAND HOLDING AS</w:t>
      </w:r>
    </w:p>
    <w:sectPr>
      <w:headerReference xmlns:r="http://schemas.openxmlformats.org/officeDocument/2006/relationships" w:type="default" r:id="R6348965879524d10"/>
      <w:footerReference xmlns:r="http://schemas.openxmlformats.org/officeDocument/2006/relationships" w:type="default" r:id="Rbf9f6079d91b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ECONORDLAND HOLDING AS   ·   Org.nr 923 154 469   ·   c/o Rune-Andre Eliseussen, Gamle Kongsvei 83A   ·   8020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ECONORDLAND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8965879524d10" /><Relationship Type="http://schemas.openxmlformats.org/officeDocument/2006/relationships/footer" Target="/word/footer1.xml" Id="Rbf9f6079d91b4fce" /></Relationships>
</file>