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cf886a80c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ECONORDLAND HOLDING AS</w:t>
      </w:r>
    </w:p>
    <w:sectPr>
      <w:headerReference xmlns:r="http://schemas.openxmlformats.org/officeDocument/2006/relationships" w:type="default" r:id="R8740916c7df04a49"/>
      <w:footerReference xmlns:r="http://schemas.openxmlformats.org/officeDocument/2006/relationships" w:type="default" r:id="R94d930402e52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ECONORDLAND HOLDING AS   ·   Org.nr 923 154 469   ·   c/o Rune-Andre Eliseussen, Gamle Kongsvei 83A   ·   8020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ECONORDLAND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0916c7df04a49" /><Relationship Type="http://schemas.openxmlformats.org/officeDocument/2006/relationships/footer" Target="/word/footer1.xml" Id="R94d930402e5243ad" /></Relationships>
</file>