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67e5d2e01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ENTRANCEMENT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ENTRANCEMENT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b89de5c6c45ee"/>
      <w:footerReference xmlns:r="http://schemas.openxmlformats.org/officeDocument/2006/relationships" w:type="default" r:id="R4174d4efc161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ENTRANCEMENT AS   ·   Org.nr 923 163 948   ·   Tunvegen 17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ENTRANCEMENT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b89de5c6c45ee" /><Relationship Type="http://schemas.openxmlformats.org/officeDocument/2006/relationships/footer" Target="/word/footer1.xml" Id="R4174d4efc16141b0" /></Relationships>
</file>