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8075a061ec47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ALFA BYGG OG VÅTROM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BYGG OG VÅTROM AS</w:t>
      </w:r>
    </w:p>
    <w:sectPr>
      <w:headerReference xmlns:r="http://schemas.openxmlformats.org/officeDocument/2006/relationships" w:type="default" r:id="R34c3ee1d010a49fb"/>
      <w:footerReference xmlns:r="http://schemas.openxmlformats.org/officeDocument/2006/relationships" w:type="default" r:id="R651fa85ed3c94d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BYGG OG VÅTROM AS   ·   Org.nr 923 174 230   ·   c/o Ole Andreas Wille, Bolignummer H0101, Elgveien 24   ·   1534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BYGG OG VÅTROM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c3ee1d010a49fb" /><Relationship Type="http://schemas.openxmlformats.org/officeDocument/2006/relationships/footer" Target="/word/footer1.xml" Id="R651fa85ed3c94d8e" /></Relationships>
</file>