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20ea89b8d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3c4646aa64e4a"/>
      <w:footerReference xmlns:r="http://schemas.openxmlformats.org/officeDocument/2006/relationships" w:type="default" r:id="Ra20598b15fd9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SOFICA AS   ·   Org.nr 923 215 964   ·   c/o Katrine Bratteberg, Frydenbølien 8   ·   5056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3c4646aa64e4a" /><Relationship Type="http://schemas.openxmlformats.org/officeDocument/2006/relationships/footer" Target="/word/footer1.xml" Id="Ra20598b15fd9455e" /></Relationships>
</file>