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5b547e7af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 HØLEN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 HØLEN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b3f50149e4463"/>
      <w:footerReference xmlns:r="http://schemas.openxmlformats.org/officeDocument/2006/relationships" w:type="default" r:id="R6c3fa4247453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HØLEN AS   ·   Org.nr 923 258 426   ·   Hulbakåsen 12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3f50149e4463" /><Relationship Type="http://schemas.openxmlformats.org/officeDocument/2006/relationships/footer" Target="/word/footer1.xml" Id="R6c3fa42474534ca8" /></Relationships>
</file>