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950eda732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22d5163bf4c0b"/>
      <w:footerReference xmlns:r="http://schemas.openxmlformats.org/officeDocument/2006/relationships" w:type="default" r:id="Ra7e68484efa2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DENOR AS   ·   Org.nr 923 311 009   ·   c/o Carl Erik Haavaldsen, Østenåsveien 26B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2d5163bf4c0b" /><Relationship Type="http://schemas.openxmlformats.org/officeDocument/2006/relationships/footer" Target="/word/footer1.xml" Id="Ra7e68484efa24d94" /></Relationships>
</file>