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fefcc5bdc044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DYBSJORD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DYBSJORD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0b28dca1834a19"/>
      <w:footerReference xmlns:r="http://schemas.openxmlformats.org/officeDocument/2006/relationships" w:type="default" r:id="R8e25e6053955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DYBSJORD INVEST AS   ·   Org.nr 923 353 534   ·   Geilovegen 24B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DYBSJORD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b28dca1834a19" /><Relationship Type="http://schemas.openxmlformats.org/officeDocument/2006/relationships/footer" Target="/word/footer1.xml" Id="R8e25e605395547e2" /></Relationships>
</file>