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4a2b48f414c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NUTRIAQ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NUTRIAQ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59b4375fa74897"/>
      <w:footerReference xmlns:r="http://schemas.openxmlformats.org/officeDocument/2006/relationships" w:type="default" r:id="R1ce3a20e3f6b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NUTRIAQ AS   ·   Org.nr 923 359 214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NUTRIAQ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9b4375fa74897" /><Relationship Type="http://schemas.openxmlformats.org/officeDocument/2006/relationships/footer" Target="/word/footer1.xml" Id="R1ce3a20e3f6b49be" /></Relationships>
</file>