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ed031835d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AQUACON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 AS</w:t>
      </w:r>
    </w:p>
    <w:sectPr>
      <w:headerReference xmlns:r="http://schemas.openxmlformats.org/officeDocument/2006/relationships" w:type="default" r:id="R670bc4b5bd574b1e"/>
      <w:footerReference xmlns:r="http://schemas.openxmlformats.org/officeDocument/2006/relationships" w:type="default" r:id="R0965cfb59e73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 AS   ·   Org.nr 923 366 830   ·   Eckersbergs gate 22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bc4b5bd574b1e" /><Relationship Type="http://schemas.openxmlformats.org/officeDocument/2006/relationships/footer" Target="/word/footer1.xml" Id="R0965cfb59e734e4a" /></Relationships>
</file>