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af58590d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ADITUS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ADITUS AS</w:t>
      </w:r>
    </w:p>
    <w:sectPr>
      <w:headerReference xmlns:r="http://schemas.openxmlformats.org/officeDocument/2006/relationships" w:type="default" r:id="R7d0c57edae604f28"/>
      <w:footerReference xmlns:r="http://schemas.openxmlformats.org/officeDocument/2006/relationships" w:type="default" r:id="R2a1af9b61017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ADITUS AS   ·   Org.nr 923 383 433   ·   Svelvikveien 472   ·   3037 DRAMMEN   ·   post@aditus.no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c57edae604f28" /><Relationship Type="http://schemas.openxmlformats.org/officeDocument/2006/relationships/footer" Target="/word/footer1.xml" Id="R2a1af9b61017405a" /></Relationships>
</file>