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f8a1eed01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AMATIQA AS</w:t>
      </w:r>
    </w:p>
    <w:sectPr>
      <w:headerReference xmlns:r="http://schemas.openxmlformats.org/officeDocument/2006/relationships" w:type="default" r:id="Rdda2af6d3a83445d"/>
      <w:footerReference xmlns:r="http://schemas.openxmlformats.org/officeDocument/2006/relationships" w:type="default" r:id="R85f12ba9fd89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2af6d3a83445d" /><Relationship Type="http://schemas.openxmlformats.org/officeDocument/2006/relationships/footer" Target="/word/footer1.xml" Id="R85f12ba9fd8940c7" /></Relationships>
</file>