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4c661f80f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fe31247d94a57"/>
      <w:footerReference xmlns:r="http://schemas.openxmlformats.org/officeDocument/2006/relationships" w:type="default" r:id="R05c652b97d51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 HOLDING AS   ·   Org.nr 923 401 830   ·   Hoeggvegen 70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fe31247d94a57" /><Relationship Type="http://schemas.openxmlformats.org/officeDocument/2006/relationships/footer" Target="/word/footer1.xml" Id="R05c652b97d514fad" /></Relationships>
</file>