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a3823bbca48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ECONORDLAND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ECONORDLAND AS</w:t>
      </w:r>
    </w:p>
    <w:sectPr>
      <w:headerReference xmlns:r="http://schemas.openxmlformats.org/officeDocument/2006/relationships" w:type="default" r:id="R23eabed853b346ce"/>
      <w:footerReference xmlns:r="http://schemas.openxmlformats.org/officeDocument/2006/relationships" w:type="default" r:id="Rbe94e0c5268645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ECONORDLAND AS   ·   Org.nr 923 413 731   ·   Gidsken Jakobsens vei 22   ·   8008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ECONORDLAND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abed853b346ce" /><Relationship Type="http://schemas.openxmlformats.org/officeDocument/2006/relationships/footer" Target="/word/footer1.xml" Id="Rbe94e0c526864523" /></Relationships>
</file>